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849A8" w14:textId="77777777" w:rsidR="00CE0A51" w:rsidRPr="00C42666" w:rsidRDefault="00CE0A51" w:rsidP="00CE0A51">
      <w:pPr>
        <w:spacing w:after="0" w:line="240" w:lineRule="auto"/>
        <w:rPr>
          <w:rFonts w:ascii="Arial" w:eastAsia="Times New Roman" w:hAnsi="Arial" w:cs="Arial"/>
          <w:b/>
          <w:color w:val="000080"/>
          <w:sz w:val="2"/>
          <w:szCs w:val="2"/>
          <w:u w:val="single"/>
          <w:lang w:eastAsia="fr-FR"/>
        </w:rPr>
      </w:pPr>
      <w:bookmarkStart w:id="0" w:name="_GoBack"/>
      <w:bookmarkEnd w:id="0"/>
    </w:p>
    <w:p w14:paraId="310106F1" w14:textId="1E02DFD3" w:rsidR="00A44B8B" w:rsidRPr="00A85585" w:rsidRDefault="00A44B8B" w:rsidP="00A85585">
      <w:pPr>
        <w:spacing w:after="0" w:line="240" w:lineRule="auto"/>
        <w:jc w:val="center"/>
        <w:rPr>
          <w:rFonts w:ascii="Gotham Black" w:eastAsia="Times New Roman" w:hAnsi="Gotham Black" w:cs="Arial"/>
          <w:b/>
          <w:caps/>
          <w:color w:val="365F91"/>
          <w:sz w:val="28"/>
          <w:szCs w:val="28"/>
          <w:lang w:eastAsia="fr-FR"/>
        </w:rPr>
      </w:pPr>
      <w:r>
        <w:rPr>
          <w:rFonts w:ascii="Gotham Black" w:eastAsia="Times New Roman" w:hAnsi="Gotham Black" w:cs="Arial"/>
          <w:b/>
          <w:caps/>
          <w:color w:val="365F91"/>
          <w:sz w:val="28"/>
          <w:szCs w:val="28"/>
          <w:lang w:eastAsia="fr-FR"/>
        </w:rPr>
        <w:t>Communiqu</w:t>
      </w:r>
      <w:r w:rsidR="002D5565">
        <w:rPr>
          <w:rFonts w:ascii="Gotham Black" w:eastAsia="Times New Roman" w:hAnsi="Gotham Black" w:cs="Arial"/>
          <w:b/>
          <w:caps/>
          <w:color w:val="365F91"/>
          <w:sz w:val="28"/>
          <w:szCs w:val="28"/>
          <w:lang w:eastAsia="fr-FR"/>
        </w:rPr>
        <w:t>É</w:t>
      </w:r>
      <w:r w:rsidRPr="00176DDB">
        <w:rPr>
          <w:rFonts w:ascii="Gotham Black" w:eastAsia="Times New Roman" w:hAnsi="Gotham Black" w:cs="Arial"/>
          <w:b/>
          <w:caps/>
          <w:color w:val="365F91"/>
          <w:sz w:val="28"/>
          <w:szCs w:val="28"/>
          <w:lang w:eastAsia="fr-FR"/>
        </w:rPr>
        <w:t xml:space="preserve"> </w:t>
      </w:r>
      <w:r w:rsidR="002D5565">
        <w:rPr>
          <w:rFonts w:ascii="Gotham Black" w:eastAsia="Times New Roman" w:hAnsi="Gotham Black" w:cs="Arial"/>
          <w:b/>
          <w:caps/>
          <w:color w:val="365F91"/>
          <w:sz w:val="28"/>
          <w:szCs w:val="28"/>
          <w:lang w:eastAsia="fr-FR"/>
        </w:rPr>
        <w:t>06</w:t>
      </w:r>
      <w:r w:rsidRPr="00176DDB">
        <w:rPr>
          <w:rFonts w:ascii="Gotham Black" w:eastAsia="Times New Roman" w:hAnsi="Gotham Black" w:cs="Arial"/>
          <w:b/>
          <w:caps/>
          <w:color w:val="365F91"/>
          <w:sz w:val="28"/>
          <w:szCs w:val="28"/>
          <w:lang w:eastAsia="fr-FR"/>
        </w:rPr>
        <w:t>/0</w:t>
      </w:r>
      <w:r w:rsidR="002D5565">
        <w:rPr>
          <w:rFonts w:ascii="Gotham Black" w:eastAsia="Times New Roman" w:hAnsi="Gotham Black" w:cs="Arial"/>
          <w:b/>
          <w:caps/>
          <w:color w:val="365F91"/>
          <w:sz w:val="28"/>
          <w:szCs w:val="28"/>
          <w:lang w:eastAsia="fr-FR"/>
        </w:rPr>
        <w:t>9</w:t>
      </w:r>
      <w:r w:rsidRPr="00176DDB">
        <w:rPr>
          <w:rFonts w:ascii="Gotham Black" w:eastAsia="Times New Roman" w:hAnsi="Gotham Black" w:cs="Arial"/>
          <w:b/>
          <w:caps/>
          <w:color w:val="365F91"/>
          <w:sz w:val="28"/>
          <w:szCs w:val="28"/>
          <w:lang w:eastAsia="fr-FR"/>
        </w:rPr>
        <w:t>/201</w:t>
      </w:r>
      <w:r>
        <w:rPr>
          <w:rFonts w:ascii="Gotham Black" w:eastAsia="Times New Roman" w:hAnsi="Gotham Black" w:cs="Arial"/>
          <w:b/>
          <w:caps/>
          <w:color w:val="365F91"/>
          <w:sz w:val="28"/>
          <w:szCs w:val="28"/>
          <w:lang w:eastAsia="fr-FR"/>
        </w:rPr>
        <w:t>7</w:t>
      </w:r>
    </w:p>
    <w:p w14:paraId="762A1ABB" w14:textId="77777777" w:rsidR="00A44B8B" w:rsidRPr="008F3CAA" w:rsidRDefault="00A44B8B" w:rsidP="00A44B8B">
      <w:pPr>
        <w:pBdr>
          <w:bottom w:val="single" w:sz="4" w:space="1" w:color="auto"/>
        </w:pBdr>
        <w:spacing w:after="0" w:line="240" w:lineRule="auto"/>
        <w:jc w:val="center"/>
        <w:rPr>
          <w:rFonts w:ascii="Arial" w:eastAsia="Times New Roman" w:hAnsi="Arial" w:cs="Arial"/>
          <w:b/>
          <w:caps/>
          <w:sz w:val="10"/>
          <w:szCs w:val="10"/>
          <w:lang w:eastAsia="fr-FR"/>
        </w:rPr>
      </w:pPr>
    </w:p>
    <w:p w14:paraId="485062C8" w14:textId="77777777" w:rsidR="00A44B8B" w:rsidRPr="00C42666" w:rsidRDefault="00A44B8B" w:rsidP="00A44B8B">
      <w:pPr>
        <w:spacing w:after="0" w:line="240" w:lineRule="auto"/>
        <w:rPr>
          <w:rFonts w:ascii="Arial" w:eastAsia="Times New Roman" w:hAnsi="Arial" w:cs="Arial"/>
          <w:b/>
          <w:color w:val="000080"/>
          <w:sz w:val="2"/>
          <w:szCs w:val="2"/>
          <w:u w:val="single"/>
          <w:lang w:eastAsia="fr-FR"/>
        </w:rPr>
      </w:pPr>
    </w:p>
    <w:p w14:paraId="124F937E" w14:textId="77777777" w:rsidR="002F7A5D" w:rsidRPr="002F7A5D" w:rsidRDefault="00A44B8B" w:rsidP="002F7A5D">
      <w:pPr>
        <w:spacing w:after="0" w:line="240" w:lineRule="auto"/>
        <w:ind w:right="-55"/>
        <w:jc w:val="center"/>
        <w:rPr>
          <w:rFonts w:ascii="Gotham Black" w:eastAsia="Times New Roman" w:hAnsi="Gotham Black"/>
          <w:b/>
          <w:bCs/>
          <w:caps/>
          <w:sz w:val="32"/>
          <w:szCs w:val="32"/>
          <w:lang w:eastAsia="fr-FR"/>
        </w:rPr>
      </w:pPr>
      <w:r w:rsidRPr="00211881">
        <w:rPr>
          <w:rFonts w:ascii="Eurostile" w:eastAsia="Times New Roman" w:hAnsi="Eurostile"/>
          <w:b/>
          <w:bCs/>
          <w:sz w:val="14"/>
          <w:szCs w:val="14"/>
          <w:lang w:eastAsia="fr-FR"/>
        </w:rPr>
        <w:br/>
      </w:r>
      <w:r w:rsidR="002F7A5D" w:rsidRPr="002F7A5D">
        <w:rPr>
          <w:rFonts w:ascii="Gotham Black" w:eastAsia="Times New Roman" w:hAnsi="Gotham Black"/>
          <w:b/>
          <w:bCs/>
          <w:caps/>
          <w:sz w:val="32"/>
          <w:szCs w:val="32"/>
          <w:lang w:eastAsia="fr-FR"/>
        </w:rPr>
        <w:t>HOCKEY LUGE</w:t>
      </w:r>
    </w:p>
    <w:p w14:paraId="770B7646" w14:textId="19BE93DE" w:rsidR="00A44B8B" w:rsidRPr="00176DDB" w:rsidRDefault="002F7A5D" w:rsidP="002F7A5D">
      <w:pPr>
        <w:pBdr>
          <w:bottom w:val="single" w:sz="4" w:space="1" w:color="auto"/>
        </w:pBdr>
        <w:spacing w:after="0" w:line="240" w:lineRule="auto"/>
        <w:ind w:right="-55"/>
        <w:jc w:val="center"/>
        <w:rPr>
          <w:rFonts w:ascii="Arial" w:eastAsia="Times New Roman" w:hAnsi="Arial" w:cs="Arial"/>
          <w:b/>
          <w:bCs/>
          <w:sz w:val="10"/>
          <w:szCs w:val="10"/>
          <w:lang w:eastAsia="fr-FR"/>
        </w:rPr>
      </w:pPr>
      <w:r w:rsidRPr="002F7A5D">
        <w:rPr>
          <w:rFonts w:ascii="Gotham Black" w:eastAsia="Times New Roman" w:hAnsi="Gotham Black"/>
          <w:b/>
          <w:bCs/>
          <w:caps/>
          <w:sz w:val="32"/>
          <w:szCs w:val="32"/>
          <w:lang w:eastAsia="fr-FR"/>
        </w:rPr>
        <w:t>REGROUPEMENT NATIONAL A L’AREN’ICE</w:t>
      </w:r>
      <w:r w:rsidR="00A44B8B" w:rsidRPr="00176DDB">
        <w:rPr>
          <w:rFonts w:ascii="Eurostile" w:eastAsia="Times New Roman" w:hAnsi="Eurostile"/>
          <w:b/>
          <w:bCs/>
          <w:sz w:val="10"/>
          <w:szCs w:val="10"/>
          <w:lang w:eastAsia="fr-FR"/>
        </w:rPr>
        <w:br/>
      </w:r>
    </w:p>
    <w:p w14:paraId="0DC55484" w14:textId="77777777" w:rsidR="00A44B8B" w:rsidRDefault="00A44B8B" w:rsidP="00A44B8B">
      <w:pPr>
        <w:jc w:val="both"/>
        <w:rPr>
          <w:rFonts w:ascii="Eurostile" w:hAnsi="Eurostile"/>
          <w:b/>
          <w:sz w:val="6"/>
          <w:szCs w:val="6"/>
        </w:rPr>
      </w:pPr>
    </w:p>
    <w:p w14:paraId="220B4C78" w14:textId="10DD7072" w:rsidR="002F7A5D" w:rsidRPr="002F7A5D" w:rsidRDefault="002F7A5D" w:rsidP="002F7A5D">
      <w:pPr>
        <w:spacing w:after="0" w:line="240" w:lineRule="auto"/>
        <w:ind w:left="-284" w:right="-480"/>
        <w:jc w:val="both"/>
        <w:rPr>
          <w:rFonts w:asciiTheme="majorHAnsi" w:hAnsiTheme="majorHAnsi" w:cs="Arial"/>
          <w:b/>
          <w:bCs/>
          <w:color w:val="000000"/>
          <w:lang w:eastAsia="fr-FR"/>
        </w:rPr>
      </w:pPr>
      <w:r w:rsidRPr="002F7A5D">
        <w:rPr>
          <w:rFonts w:asciiTheme="majorHAnsi" w:hAnsiTheme="majorHAnsi" w:cs="Arial"/>
          <w:b/>
          <w:bCs/>
          <w:color w:val="000000"/>
          <w:lang w:eastAsia="fr-FR"/>
        </w:rPr>
        <w:t>Du 22 au 24 septembre 2017, l’</w:t>
      </w:r>
      <w:proofErr w:type="spellStart"/>
      <w:r w:rsidRPr="002F7A5D">
        <w:rPr>
          <w:rFonts w:asciiTheme="majorHAnsi" w:hAnsiTheme="majorHAnsi" w:cs="Arial"/>
          <w:b/>
          <w:bCs/>
          <w:color w:val="000000"/>
          <w:lang w:eastAsia="fr-FR"/>
        </w:rPr>
        <w:t>Aren’Ice</w:t>
      </w:r>
      <w:proofErr w:type="spellEnd"/>
      <w:r w:rsidRPr="002F7A5D">
        <w:rPr>
          <w:rFonts w:asciiTheme="majorHAnsi" w:hAnsiTheme="majorHAnsi" w:cs="Arial"/>
          <w:b/>
          <w:bCs/>
          <w:color w:val="000000"/>
          <w:lang w:eastAsia="fr-FR"/>
        </w:rPr>
        <w:t xml:space="preserve"> de Cergy Pontoise accueillera le premier stage national de Hockey Luge à l’</w:t>
      </w:r>
      <w:proofErr w:type="spellStart"/>
      <w:r w:rsidRPr="002F7A5D">
        <w:rPr>
          <w:rFonts w:asciiTheme="majorHAnsi" w:hAnsiTheme="majorHAnsi" w:cs="Arial"/>
          <w:b/>
          <w:bCs/>
          <w:color w:val="000000"/>
          <w:lang w:eastAsia="fr-FR"/>
        </w:rPr>
        <w:t>Aren’Ice</w:t>
      </w:r>
      <w:proofErr w:type="spellEnd"/>
      <w:r w:rsidRPr="002F7A5D">
        <w:rPr>
          <w:rFonts w:asciiTheme="majorHAnsi" w:hAnsiTheme="majorHAnsi" w:cs="Arial"/>
          <w:b/>
          <w:bCs/>
          <w:color w:val="000000"/>
          <w:lang w:eastAsia="fr-FR"/>
        </w:rPr>
        <w:t>. Après théorie, entraînements physiques et techniques, les stagiaires, venus de toute la France (des clubs de Cherbourg, Cholet, Clermont Ferrand, Rouen et Tours), en situation de handicap ou valides, clôtureront les trois jours intensifs par un match dimanche 24 septembre de</w:t>
      </w:r>
      <w:r w:rsidR="00D133EE">
        <w:rPr>
          <w:rFonts w:asciiTheme="majorHAnsi" w:hAnsiTheme="majorHAnsi" w:cs="Arial"/>
          <w:b/>
          <w:bCs/>
          <w:color w:val="000000"/>
          <w:lang w:eastAsia="fr-FR"/>
        </w:rPr>
        <w:t xml:space="preserve"> </w:t>
      </w:r>
      <w:r w:rsidRPr="002F7A5D">
        <w:rPr>
          <w:rFonts w:asciiTheme="majorHAnsi" w:hAnsiTheme="majorHAnsi" w:cs="Arial"/>
          <w:b/>
          <w:bCs/>
          <w:color w:val="000000"/>
          <w:lang w:eastAsia="fr-FR"/>
        </w:rPr>
        <w:t>9h à 9h45.</w:t>
      </w:r>
    </w:p>
    <w:p w14:paraId="26815AF5" w14:textId="77777777" w:rsidR="002F7A5D" w:rsidRPr="002F7A5D" w:rsidRDefault="002F7A5D" w:rsidP="002F7A5D">
      <w:pPr>
        <w:spacing w:after="0" w:line="240" w:lineRule="auto"/>
        <w:ind w:left="-284" w:right="-480"/>
        <w:jc w:val="both"/>
        <w:rPr>
          <w:rFonts w:asciiTheme="majorHAnsi" w:hAnsiTheme="majorHAnsi" w:cs="Arial"/>
          <w:b/>
          <w:bCs/>
          <w:color w:val="000000"/>
          <w:lang w:eastAsia="fr-FR"/>
        </w:rPr>
      </w:pPr>
      <w:r w:rsidRPr="002F7A5D">
        <w:rPr>
          <w:rFonts w:asciiTheme="majorHAnsi" w:hAnsiTheme="majorHAnsi" w:cs="Arial"/>
          <w:b/>
          <w:bCs/>
          <w:color w:val="000000"/>
          <w:lang w:eastAsia="fr-FR"/>
        </w:rPr>
        <w:t xml:space="preserve"> </w:t>
      </w:r>
    </w:p>
    <w:p w14:paraId="4B8B27CB" w14:textId="5F90A8BC" w:rsidR="002F7A5D" w:rsidRPr="002F7A5D" w:rsidRDefault="002F7A5D" w:rsidP="002F7A5D">
      <w:pPr>
        <w:spacing w:after="0" w:line="240" w:lineRule="auto"/>
        <w:ind w:left="-284" w:right="-480"/>
        <w:jc w:val="both"/>
        <w:rPr>
          <w:rFonts w:asciiTheme="majorHAnsi" w:hAnsiTheme="majorHAnsi" w:cs="Arial"/>
          <w:b/>
          <w:bCs/>
          <w:color w:val="000000"/>
          <w:lang w:eastAsia="fr-FR"/>
        </w:rPr>
      </w:pPr>
      <w:r w:rsidRPr="002F7A5D">
        <w:rPr>
          <w:rFonts w:asciiTheme="majorHAnsi" w:hAnsiTheme="majorHAnsi" w:cs="Arial"/>
          <w:b/>
          <w:bCs/>
          <w:color w:val="000000"/>
          <w:lang w:eastAsia="fr-FR"/>
        </w:rPr>
        <w:t xml:space="preserve">Les spectateurs peuvent venir découvrir cette discipline en assistant aux entraînements ainsi qu’au match. À l’issue de </w:t>
      </w:r>
      <w:r w:rsidR="00D133EE">
        <w:rPr>
          <w:rFonts w:asciiTheme="majorHAnsi" w:hAnsiTheme="majorHAnsi" w:cs="Arial"/>
          <w:b/>
          <w:bCs/>
          <w:color w:val="000000"/>
          <w:lang w:eastAsia="fr-FR"/>
        </w:rPr>
        <w:t>la</w:t>
      </w:r>
      <w:r w:rsidRPr="002F7A5D">
        <w:rPr>
          <w:rFonts w:asciiTheme="majorHAnsi" w:hAnsiTheme="majorHAnsi" w:cs="Arial"/>
          <w:b/>
          <w:bCs/>
          <w:color w:val="000000"/>
          <w:lang w:eastAsia="fr-FR"/>
        </w:rPr>
        <w:t xml:space="preserve"> rencontre, le public présent pourra gratuitement s’essayer à la pratique du hockey luge entre 9h45 et 11h (Pour des raisons de sécurité, le port du  casques  est fortement conseillé,  et le port des gants personnels seront obligatoires). Entrée Libre.</w:t>
      </w:r>
    </w:p>
    <w:p w14:paraId="348278D4" w14:textId="77777777" w:rsidR="002F7A5D" w:rsidRPr="002F7A5D" w:rsidRDefault="002F7A5D" w:rsidP="002F7A5D">
      <w:pPr>
        <w:spacing w:after="0" w:line="240" w:lineRule="auto"/>
        <w:ind w:left="-284" w:right="-480"/>
        <w:jc w:val="both"/>
        <w:rPr>
          <w:rFonts w:asciiTheme="majorHAnsi" w:hAnsiTheme="majorHAnsi" w:cs="Arial"/>
          <w:b/>
          <w:bCs/>
          <w:color w:val="000000"/>
          <w:lang w:eastAsia="fr-FR"/>
        </w:rPr>
      </w:pPr>
      <w:r w:rsidRPr="002F7A5D">
        <w:rPr>
          <w:rFonts w:asciiTheme="majorHAnsi" w:hAnsiTheme="majorHAnsi" w:cs="Arial"/>
          <w:b/>
          <w:bCs/>
          <w:color w:val="000000"/>
          <w:lang w:eastAsia="fr-FR"/>
        </w:rPr>
        <w:t xml:space="preserve"> </w:t>
      </w:r>
    </w:p>
    <w:p w14:paraId="0C622DF1" w14:textId="77777777" w:rsidR="002F7A5D" w:rsidRPr="00D133EE" w:rsidRDefault="002F7A5D" w:rsidP="002F7A5D">
      <w:pPr>
        <w:spacing w:after="0" w:line="240" w:lineRule="auto"/>
        <w:ind w:left="-284" w:right="-480"/>
        <w:jc w:val="both"/>
        <w:rPr>
          <w:rFonts w:asciiTheme="majorHAnsi" w:hAnsiTheme="majorHAnsi" w:cs="Arial"/>
          <w:b/>
          <w:bCs/>
          <w:color w:val="000000"/>
          <w:lang w:eastAsia="fr-FR"/>
        </w:rPr>
      </w:pPr>
      <w:r w:rsidRPr="00D133EE">
        <w:rPr>
          <w:rFonts w:asciiTheme="majorHAnsi" w:hAnsiTheme="majorHAnsi" w:cs="Arial"/>
          <w:b/>
          <w:bCs/>
          <w:color w:val="000000"/>
          <w:lang w:eastAsia="fr-FR"/>
        </w:rPr>
        <w:t xml:space="preserve">Programme du regroupement : </w:t>
      </w:r>
    </w:p>
    <w:p w14:paraId="2D89309F" w14:textId="6BC3DCDD" w:rsidR="002F7A5D" w:rsidRPr="002F7A5D" w:rsidRDefault="002F7A5D" w:rsidP="002F7A5D">
      <w:pPr>
        <w:spacing w:after="0" w:line="240" w:lineRule="auto"/>
        <w:ind w:left="-284" w:right="-480"/>
        <w:jc w:val="both"/>
        <w:rPr>
          <w:rFonts w:asciiTheme="majorHAnsi" w:hAnsiTheme="majorHAnsi" w:cs="Arial"/>
          <w:bCs/>
          <w:color w:val="000000"/>
          <w:lang w:eastAsia="fr-FR"/>
        </w:rPr>
      </w:pPr>
      <w:r w:rsidRPr="002F7A5D">
        <w:rPr>
          <w:rFonts w:asciiTheme="majorHAnsi" w:hAnsiTheme="majorHAnsi" w:cs="Arial"/>
          <w:bCs/>
          <w:color w:val="000000"/>
          <w:lang w:eastAsia="fr-FR"/>
        </w:rPr>
        <w:t xml:space="preserve">- Vendredi 22 septembre  </w:t>
      </w:r>
      <w:r>
        <w:rPr>
          <w:rFonts w:asciiTheme="majorHAnsi" w:hAnsiTheme="majorHAnsi" w:cs="Arial"/>
          <w:bCs/>
          <w:color w:val="000000"/>
          <w:lang w:eastAsia="fr-FR"/>
        </w:rPr>
        <w:t xml:space="preserve"> </w:t>
      </w:r>
      <w:r>
        <w:rPr>
          <w:rFonts w:asciiTheme="majorHAnsi" w:hAnsiTheme="majorHAnsi" w:cs="Arial"/>
          <w:bCs/>
          <w:color w:val="000000"/>
          <w:lang w:eastAsia="fr-FR"/>
        </w:rPr>
        <w:tab/>
      </w:r>
      <w:r w:rsidRPr="002F7A5D">
        <w:rPr>
          <w:rFonts w:asciiTheme="majorHAnsi" w:hAnsiTheme="majorHAnsi" w:cs="Arial"/>
          <w:bCs/>
          <w:color w:val="000000"/>
          <w:lang w:eastAsia="fr-FR"/>
        </w:rPr>
        <w:t>* 18h15 à 19h15 : Entraînement  sur la patinoire  Eclipse.</w:t>
      </w:r>
    </w:p>
    <w:p w14:paraId="031B14D7" w14:textId="1A6DDB3C" w:rsidR="002F7A5D" w:rsidRPr="002F7A5D" w:rsidRDefault="002F7A5D" w:rsidP="002F7A5D">
      <w:pPr>
        <w:spacing w:after="0" w:line="240" w:lineRule="auto"/>
        <w:ind w:left="-284" w:right="-480"/>
        <w:jc w:val="both"/>
        <w:rPr>
          <w:rFonts w:asciiTheme="majorHAnsi" w:hAnsiTheme="majorHAnsi" w:cs="Arial"/>
          <w:bCs/>
          <w:color w:val="000000"/>
          <w:lang w:eastAsia="fr-FR"/>
        </w:rPr>
      </w:pPr>
      <w:r>
        <w:rPr>
          <w:rFonts w:asciiTheme="majorHAnsi" w:hAnsiTheme="majorHAnsi" w:cs="Arial"/>
          <w:bCs/>
          <w:color w:val="000000"/>
          <w:lang w:eastAsia="fr-FR"/>
        </w:rPr>
        <w:t xml:space="preserve">- Samedi 23 septembre      </w:t>
      </w:r>
      <w:r>
        <w:rPr>
          <w:rFonts w:asciiTheme="majorHAnsi" w:hAnsiTheme="majorHAnsi" w:cs="Arial"/>
          <w:bCs/>
          <w:color w:val="000000"/>
          <w:lang w:eastAsia="fr-FR"/>
        </w:rPr>
        <w:tab/>
      </w:r>
      <w:r w:rsidRPr="002F7A5D">
        <w:rPr>
          <w:rFonts w:asciiTheme="majorHAnsi" w:hAnsiTheme="majorHAnsi" w:cs="Arial"/>
          <w:bCs/>
          <w:color w:val="000000"/>
          <w:lang w:eastAsia="fr-FR"/>
        </w:rPr>
        <w:t>* 13h à 14h : Entraînement  sur la patinoire  Equinoxe.</w:t>
      </w:r>
    </w:p>
    <w:p w14:paraId="40FB1DC0" w14:textId="77777777" w:rsidR="002F7A5D" w:rsidRPr="002F7A5D" w:rsidRDefault="002F7A5D" w:rsidP="002F7A5D">
      <w:pPr>
        <w:spacing w:after="0" w:line="240" w:lineRule="auto"/>
        <w:ind w:left="1156" w:right="-480" w:firstLine="1004"/>
        <w:jc w:val="both"/>
        <w:rPr>
          <w:rFonts w:asciiTheme="majorHAnsi" w:hAnsiTheme="majorHAnsi" w:cs="Arial"/>
          <w:bCs/>
          <w:color w:val="000000"/>
          <w:lang w:eastAsia="fr-FR"/>
        </w:rPr>
      </w:pPr>
      <w:r w:rsidRPr="002F7A5D">
        <w:rPr>
          <w:rFonts w:asciiTheme="majorHAnsi" w:hAnsiTheme="majorHAnsi" w:cs="Arial"/>
          <w:bCs/>
          <w:color w:val="000000"/>
          <w:lang w:eastAsia="fr-FR"/>
        </w:rPr>
        <w:t xml:space="preserve">* 18h à 19h30 : Entraînement  sur la patinoire  Eclipse. </w:t>
      </w:r>
    </w:p>
    <w:p w14:paraId="7CB11794" w14:textId="53FD046B" w:rsidR="002F7A5D" w:rsidRPr="002F7A5D" w:rsidRDefault="002F7A5D" w:rsidP="002F7A5D">
      <w:pPr>
        <w:spacing w:after="0" w:line="240" w:lineRule="auto"/>
        <w:ind w:left="-284" w:right="-480"/>
        <w:jc w:val="both"/>
        <w:rPr>
          <w:rFonts w:asciiTheme="majorHAnsi" w:hAnsiTheme="majorHAnsi" w:cs="Arial"/>
          <w:bCs/>
          <w:color w:val="000000"/>
          <w:lang w:eastAsia="fr-FR"/>
        </w:rPr>
      </w:pPr>
      <w:r w:rsidRPr="002F7A5D">
        <w:rPr>
          <w:rFonts w:asciiTheme="majorHAnsi" w:hAnsiTheme="majorHAnsi" w:cs="Arial"/>
          <w:bCs/>
          <w:color w:val="000000"/>
          <w:lang w:eastAsia="fr-FR"/>
        </w:rPr>
        <w:t xml:space="preserve">- Dimanche 24 septembre </w:t>
      </w:r>
      <w:r>
        <w:rPr>
          <w:rFonts w:asciiTheme="majorHAnsi" w:hAnsiTheme="majorHAnsi" w:cs="Arial"/>
          <w:bCs/>
          <w:color w:val="000000"/>
          <w:lang w:eastAsia="fr-FR"/>
        </w:rPr>
        <w:tab/>
      </w:r>
      <w:r w:rsidRPr="002F7A5D">
        <w:rPr>
          <w:rFonts w:asciiTheme="majorHAnsi" w:hAnsiTheme="majorHAnsi" w:cs="Arial"/>
          <w:bCs/>
          <w:color w:val="000000"/>
          <w:lang w:eastAsia="fr-FR"/>
        </w:rPr>
        <w:t xml:space="preserve">* 9h et 10h : match de démonstration sur la patinoire  Equinoxe. </w:t>
      </w:r>
    </w:p>
    <w:p w14:paraId="30E28EE3" w14:textId="77777777" w:rsidR="002F7A5D" w:rsidRPr="002F7A5D" w:rsidRDefault="002F7A5D" w:rsidP="002F7A5D">
      <w:pPr>
        <w:spacing w:after="0" w:line="240" w:lineRule="auto"/>
        <w:ind w:left="1156" w:right="-480" w:firstLine="1004"/>
        <w:jc w:val="both"/>
        <w:rPr>
          <w:rFonts w:asciiTheme="majorHAnsi" w:hAnsiTheme="majorHAnsi" w:cs="Arial"/>
          <w:bCs/>
          <w:color w:val="000000"/>
          <w:lang w:eastAsia="fr-FR"/>
        </w:rPr>
      </w:pPr>
      <w:r w:rsidRPr="002F7A5D">
        <w:rPr>
          <w:rFonts w:asciiTheme="majorHAnsi" w:hAnsiTheme="majorHAnsi" w:cs="Arial"/>
          <w:bCs/>
          <w:color w:val="000000"/>
          <w:lang w:eastAsia="fr-FR"/>
        </w:rPr>
        <w:t>* 10h à 11h : initiation du public avec la présence des joueurs et joueuses</w:t>
      </w:r>
    </w:p>
    <w:p w14:paraId="7E9079B2" w14:textId="77777777" w:rsidR="002F7A5D" w:rsidRPr="002F7A5D" w:rsidRDefault="002F7A5D" w:rsidP="002F7A5D">
      <w:pPr>
        <w:spacing w:after="0" w:line="240" w:lineRule="auto"/>
        <w:ind w:left="-284" w:right="-480"/>
        <w:jc w:val="both"/>
        <w:rPr>
          <w:rFonts w:asciiTheme="majorHAnsi" w:hAnsiTheme="majorHAnsi" w:cs="Arial"/>
          <w:bCs/>
          <w:color w:val="000000"/>
          <w:lang w:eastAsia="fr-FR"/>
        </w:rPr>
      </w:pPr>
      <w:r w:rsidRPr="002F7A5D">
        <w:rPr>
          <w:rFonts w:asciiTheme="majorHAnsi" w:hAnsiTheme="majorHAnsi" w:cs="Arial"/>
          <w:bCs/>
          <w:color w:val="000000"/>
          <w:lang w:eastAsia="fr-FR"/>
        </w:rPr>
        <w:t xml:space="preserve"> </w:t>
      </w:r>
    </w:p>
    <w:p w14:paraId="07999CB3" w14:textId="77777777" w:rsidR="002F7A5D" w:rsidRPr="002F7A5D" w:rsidRDefault="002F7A5D" w:rsidP="002F7A5D">
      <w:pPr>
        <w:spacing w:after="0" w:line="240" w:lineRule="auto"/>
        <w:ind w:left="-284" w:right="-480"/>
        <w:jc w:val="both"/>
        <w:rPr>
          <w:rFonts w:asciiTheme="majorHAnsi" w:hAnsiTheme="majorHAnsi" w:cs="Arial"/>
          <w:bCs/>
          <w:color w:val="000000"/>
          <w:lang w:eastAsia="fr-FR"/>
        </w:rPr>
      </w:pPr>
      <w:r w:rsidRPr="00D133EE">
        <w:rPr>
          <w:rFonts w:asciiTheme="majorHAnsi" w:hAnsiTheme="majorHAnsi" w:cs="Arial"/>
          <w:b/>
          <w:bCs/>
          <w:color w:val="000000"/>
          <w:lang w:eastAsia="fr-FR"/>
        </w:rPr>
        <w:t xml:space="preserve">Pour Luc Tardif, Président de la FFHG </w:t>
      </w:r>
      <w:r w:rsidRPr="002F7A5D">
        <w:rPr>
          <w:rFonts w:asciiTheme="majorHAnsi" w:hAnsiTheme="majorHAnsi" w:cs="Arial"/>
          <w:bCs/>
          <w:color w:val="000000"/>
          <w:lang w:eastAsia="fr-FR"/>
        </w:rPr>
        <w:t>«</w:t>
      </w:r>
      <w:r w:rsidRPr="002F7A5D">
        <w:rPr>
          <w:rFonts w:asciiTheme="majorHAnsi" w:hAnsiTheme="majorHAnsi" w:cs="Arial"/>
          <w:bCs/>
          <w:i/>
          <w:color w:val="000000"/>
          <w:lang w:eastAsia="fr-FR"/>
        </w:rPr>
        <w:t xml:space="preserve"> Il s’agit du premier regroupement de Hockey Luge à l’</w:t>
      </w:r>
      <w:proofErr w:type="spellStart"/>
      <w:r w:rsidRPr="002F7A5D">
        <w:rPr>
          <w:rFonts w:asciiTheme="majorHAnsi" w:hAnsiTheme="majorHAnsi" w:cs="Arial"/>
          <w:bCs/>
          <w:i/>
          <w:color w:val="000000"/>
          <w:lang w:eastAsia="fr-FR"/>
        </w:rPr>
        <w:t>Aren’Ice</w:t>
      </w:r>
      <w:proofErr w:type="spellEnd"/>
      <w:r w:rsidRPr="002F7A5D">
        <w:rPr>
          <w:rFonts w:asciiTheme="majorHAnsi" w:hAnsiTheme="majorHAnsi" w:cs="Arial"/>
          <w:bCs/>
          <w:i/>
          <w:color w:val="000000"/>
          <w:lang w:eastAsia="fr-FR"/>
        </w:rPr>
        <w:t>, notre centre national fédéral. Grâce au groupe de travail qui œuvre tout au long de l’année avec notamment des actions en régions, ce regroupement est l’occasion de faire un pas de plus dans le développement de la cette pratique paralympique</w:t>
      </w:r>
      <w:r w:rsidRPr="002F7A5D">
        <w:rPr>
          <w:rFonts w:asciiTheme="majorHAnsi" w:hAnsiTheme="majorHAnsi" w:cs="Arial"/>
          <w:bCs/>
          <w:color w:val="000000"/>
          <w:lang w:eastAsia="fr-FR"/>
        </w:rPr>
        <w:t>. »</w:t>
      </w:r>
    </w:p>
    <w:p w14:paraId="2B1D3C65" w14:textId="77777777" w:rsidR="002F7A5D" w:rsidRPr="002F7A5D" w:rsidRDefault="002F7A5D" w:rsidP="002F7A5D">
      <w:pPr>
        <w:spacing w:after="0" w:line="240" w:lineRule="auto"/>
        <w:ind w:left="-284" w:right="-480"/>
        <w:jc w:val="both"/>
        <w:rPr>
          <w:rFonts w:asciiTheme="majorHAnsi" w:hAnsiTheme="majorHAnsi" w:cs="Arial"/>
          <w:bCs/>
          <w:color w:val="000000"/>
          <w:lang w:eastAsia="fr-FR"/>
        </w:rPr>
      </w:pPr>
      <w:r w:rsidRPr="002F7A5D">
        <w:rPr>
          <w:rFonts w:asciiTheme="majorHAnsi" w:hAnsiTheme="majorHAnsi" w:cs="Arial"/>
          <w:bCs/>
          <w:color w:val="000000"/>
          <w:lang w:eastAsia="fr-FR"/>
        </w:rPr>
        <w:t xml:space="preserve"> </w:t>
      </w:r>
    </w:p>
    <w:p w14:paraId="1BA2BF77" w14:textId="77777777" w:rsidR="002F7A5D" w:rsidRPr="002F7A5D" w:rsidRDefault="002F7A5D" w:rsidP="002F7A5D">
      <w:pPr>
        <w:spacing w:after="0" w:line="240" w:lineRule="auto"/>
        <w:ind w:left="-284" w:right="-480"/>
        <w:jc w:val="both"/>
        <w:rPr>
          <w:rFonts w:asciiTheme="majorHAnsi" w:hAnsiTheme="majorHAnsi" w:cs="Arial"/>
          <w:b/>
          <w:bCs/>
          <w:color w:val="000000"/>
          <w:lang w:eastAsia="fr-FR"/>
        </w:rPr>
      </w:pPr>
      <w:r w:rsidRPr="002F7A5D">
        <w:rPr>
          <w:rFonts w:asciiTheme="majorHAnsi" w:hAnsiTheme="majorHAnsi" w:cs="Arial"/>
          <w:b/>
          <w:bCs/>
          <w:color w:val="000000"/>
          <w:lang w:eastAsia="fr-FR"/>
        </w:rPr>
        <w:t xml:space="preserve">A propos du Hockey Luge </w:t>
      </w:r>
    </w:p>
    <w:p w14:paraId="5CE05AE2" w14:textId="2C9F59B5" w:rsidR="002F7A5D" w:rsidRPr="002F7A5D" w:rsidRDefault="002F7A5D" w:rsidP="002F7A5D">
      <w:pPr>
        <w:spacing w:after="0" w:line="240" w:lineRule="auto"/>
        <w:ind w:left="-284" w:right="-480"/>
        <w:jc w:val="both"/>
        <w:rPr>
          <w:rFonts w:asciiTheme="majorHAnsi" w:hAnsiTheme="majorHAnsi" w:cs="Arial"/>
          <w:bCs/>
          <w:color w:val="000000"/>
          <w:lang w:eastAsia="fr-FR"/>
        </w:rPr>
      </w:pPr>
      <w:r w:rsidRPr="002F7A5D">
        <w:rPr>
          <w:rFonts w:asciiTheme="majorHAnsi" w:hAnsiTheme="majorHAnsi" w:cs="Arial"/>
          <w:bCs/>
          <w:color w:val="000000"/>
          <w:lang w:eastAsia="fr-FR"/>
        </w:rPr>
        <w:t>Le Hockey Luge est une discipline paralympique depuis les Jeux Olympiques d’hiver de Lillehammer en 1994.Les règles sont identiques à celle du hockey sur glace valide avec quelques aménagements. À la place des patins, les joueurs sont en effet assis et sanglés sur leur luge au niveau des cuisses et des pieds. La luge est équipée de deux lames suffisamment élevées pour laisser placer les palets en dessous. Quant aux crosses, elles ne mesurent que 75 centimètres de long. Elles sont munies de crampons à l’une de leurs extrémités, afin que les joueurs puissent prendre appui et pousser dessus pour se déplacer. Les équipements vestimentaires sont quant à eux identiques, sauf la mitaine et bouclier de gardiens qui peuvent être équipés de crampons.</w:t>
      </w:r>
    </w:p>
    <w:p w14:paraId="11F3A5E3" w14:textId="77777777" w:rsidR="00A44B8B" w:rsidRDefault="00A44B8B" w:rsidP="009F3B38">
      <w:pPr>
        <w:spacing w:after="0" w:line="240" w:lineRule="auto"/>
        <w:ind w:left="-284" w:right="-480"/>
        <w:jc w:val="both"/>
        <w:rPr>
          <w:rFonts w:ascii="Verdana" w:eastAsia="Times New Roman" w:hAnsi="Verdana" w:cs="Arial"/>
          <w:bCs/>
          <w:i/>
          <w:noProof/>
          <w:sz w:val="16"/>
          <w:szCs w:val="16"/>
          <w:lang w:eastAsia="fr-FR"/>
        </w:rPr>
      </w:pPr>
    </w:p>
    <w:p w14:paraId="7DC75ED9" w14:textId="77777777" w:rsidR="00A44B8B" w:rsidRPr="00ED024C" w:rsidRDefault="00A44B8B" w:rsidP="009F3B38">
      <w:pPr>
        <w:spacing w:after="0" w:line="240" w:lineRule="auto"/>
        <w:ind w:left="-284" w:right="-480"/>
        <w:jc w:val="both"/>
        <w:rPr>
          <w:rFonts w:ascii="Verdana" w:eastAsia="Times New Roman" w:hAnsi="Verdana" w:cs="Arial"/>
          <w:b/>
          <w:bCs/>
          <w:noProof/>
          <w:sz w:val="20"/>
          <w:szCs w:val="20"/>
          <w:lang w:eastAsia="fr-FR"/>
        </w:rPr>
      </w:pPr>
      <w:r w:rsidRPr="00ED024C">
        <w:rPr>
          <w:rFonts w:ascii="Verdana" w:eastAsia="Times New Roman" w:hAnsi="Verdana" w:cs="Arial"/>
          <w:b/>
          <w:bCs/>
          <w:noProof/>
          <w:sz w:val="20"/>
          <w:szCs w:val="20"/>
          <w:lang w:eastAsia="fr-FR"/>
        </w:rPr>
        <w:t>A propos de la FFHG</w:t>
      </w:r>
    </w:p>
    <w:p w14:paraId="648EB78C" w14:textId="4BFC558C" w:rsidR="00A44B8B" w:rsidRPr="007B105C" w:rsidRDefault="00A44B8B" w:rsidP="009F3B38">
      <w:pPr>
        <w:spacing w:after="0" w:line="240" w:lineRule="auto"/>
        <w:ind w:left="-284" w:right="-480"/>
        <w:jc w:val="both"/>
        <w:rPr>
          <w:rFonts w:asciiTheme="majorHAnsi" w:eastAsia="Times New Roman" w:hAnsiTheme="majorHAnsi" w:cs="Arial"/>
          <w:bCs/>
          <w:i/>
          <w:noProof/>
          <w:sz w:val="20"/>
          <w:szCs w:val="20"/>
          <w:lang w:eastAsia="fr-FR"/>
        </w:rPr>
      </w:pPr>
      <w:r w:rsidRPr="007B105C">
        <w:rPr>
          <w:rFonts w:asciiTheme="majorHAnsi" w:eastAsia="Times New Roman" w:hAnsiTheme="majorHAnsi" w:cs="Arial"/>
          <w:bCs/>
          <w:i/>
          <w:noProof/>
          <w:sz w:val="20"/>
          <w:szCs w:val="20"/>
          <w:lang w:eastAsia="fr-FR"/>
        </w:rPr>
        <w:t>Créée en 2006, la Fédération Française de Hockey sur Glace compte plus de 20.000 licenciés et 120 clubs affiliés. La FFHG organise notamment la Saxoprint Ligue Magnus, championnat élite du Hockey sur Glace, et la Coupe de France dont la finale à Paris Bercy réunit régulièreme</w:t>
      </w:r>
      <w:r w:rsidR="002D5565" w:rsidRPr="007B105C">
        <w:rPr>
          <w:rFonts w:asciiTheme="majorHAnsi" w:eastAsia="Times New Roman" w:hAnsiTheme="majorHAnsi" w:cs="Arial"/>
          <w:bCs/>
          <w:i/>
          <w:noProof/>
          <w:sz w:val="20"/>
          <w:szCs w:val="20"/>
          <w:lang w:eastAsia="fr-FR"/>
        </w:rPr>
        <w:t>nt près de 13.500 spectateurs.</w:t>
      </w:r>
    </w:p>
    <w:p w14:paraId="3166B361" w14:textId="77777777" w:rsidR="002D5565" w:rsidRPr="008F3CAA" w:rsidRDefault="002D5565" w:rsidP="009F3B38">
      <w:pPr>
        <w:spacing w:after="0" w:line="240" w:lineRule="auto"/>
        <w:ind w:left="-284" w:right="-480"/>
        <w:jc w:val="both"/>
        <w:rPr>
          <w:rFonts w:ascii="Verdana" w:eastAsia="Times New Roman" w:hAnsi="Verdana" w:cs="Arial"/>
          <w:bCs/>
          <w:i/>
          <w:noProof/>
          <w:sz w:val="16"/>
          <w:szCs w:val="16"/>
          <w:lang w:eastAsia="fr-FR"/>
        </w:rPr>
      </w:pPr>
    </w:p>
    <w:p w14:paraId="0C203C74" w14:textId="4F3F9FFA" w:rsidR="00A44B8B" w:rsidRPr="00D133EE" w:rsidRDefault="008F3CAA" w:rsidP="008F3CAA">
      <w:pPr>
        <w:pBdr>
          <w:bottom w:val="single" w:sz="4" w:space="1" w:color="auto"/>
        </w:pBdr>
        <w:spacing w:after="0" w:line="240" w:lineRule="auto"/>
        <w:ind w:left="-284" w:right="-480"/>
        <w:jc w:val="both"/>
        <w:rPr>
          <w:rFonts w:ascii="Verdana" w:hAnsi="Verdana" w:cs="Arial"/>
          <w:sz w:val="20"/>
          <w:szCs w:val="20"/>
        </w:rPr>
      </w:pPr>
      <w:r w:rsidRPr="002F7A5D">
        <w:rPr>
          <w:rFonts w:ascii="Gotham Black" w:hAnsi="Gotham Black" w:cs="Arial"/>
          <w:b/>
          <w:caps/>
          <w:color w:val="365F91"/>
        </w:rPr>
        <w:t xml:space="preserve">   </w:t>
      </w:r>
      <w:r w:rsidR="00A44B8B" w:rsidRPr="00D133EE">
        <w:rPr>
          <w:rFonts w:ascii="Gotham Black" w:hAnsi="Gotham Black" w:cs="Arial"/>
          <w:b/>
          <w:caps/>
          <w:color w:val="002060"/>
        </w:rPr>
        <w:t>ContactS FFHG</w:t>
      </w:r>
      <w:r w:rsidR="00A44B8B" w:rsidRPr="00D133EE">
        <w:rPr>
          <w:rFonts w:ascii="Gotham Black" w:hAnsi="Gotham Black" w:cs="Arial"/>
          <w:caps/>
          <w:color w:val="002060"/>
        </w:rPr>
        <w:tab/>
      </w:r>
      <w:r w:rsidR="002D5565" w:rsidRPr="00D133EE">
        <w:rPr>
          <w:rFonts w:ascii="Gotham Black" w:hAnsi="Gotham Black" w:cs="Arial"/>
          <w:caps/>
          <w:color w:val="002060"/>
        </w:rPr>
        <w:t xml:space="preserve"> </w:t>
      </w:r>
      <w:r w:rsidR="00A85585" w:rsidRPr="00D133EE">
        <w:rPr>
          <w:rFonts w:ascii="Gotham Black" w:hAnsi="Gotham Black" w:cs="Arial"/>
          <w:caps/>
          <w:color w:val="002060"/>
        </w:rPr>
        <w:t xml:space="preserve"> </w:t>
      </w:r>
      <w:r w:rsidR="00140B5A" w:rsidRPr="00D133EE">
        <w:rPr>
          <w:rFonts w:ascii="Gotham Black" w:hAnsi="Gotham Black" w:cs="Arial"/>
          <w:caps/>
          <w:color w:val="002060"/>
        </w:rPr>
        <w:t>BLACKBOARD</w:t>
      </w:r>
      <w:r w:rsidRPr="00D133EE">
        <w:rPr>
          <w:rFonts w:ascii="Gotham Black" w:hAnsi="Gotham Black" w:cs="Arial"/>
          <w:caps/>
          <w:color w:val="002060"/>
        </w:rPr>
        <w:tab/>
      </w:r>
      <w:r w:rsidR="00A85585" w:rsidRPr="00D133EE">
        <w:rPr>
          <w:rFonts w:ascii="Gotham Black" w:hAnsi="Gotham Black" w:cs="Arial"/>
          <w:caps/>
          <w:color w:val="002060"/>
        </w:rPr>
        <w:tab/>
        <w:t xml:space="preserve">          </w:t>
      </w:r>
      <w:r w:rsidR="00D133EE" w:rsidRPr="00D133EE">
        <w:rPr>
          <w:rFonts w:ascii="Gotham Black" w:hAnsi="Gotham Black" w:cs="Arial"/>
          <w:caps/>
          <w:color w:val="002060"/>
        </w:rPr>
        <w:t>Groupe de Travail</w:t>
      </w:r>
    </w:p>
    <w:tbl>
      <w:tblPr>
        <w:tblW w:w="8894" w:type="dxa"/>
        <w:tblInd w:w="-318" w:type="dxa"/>
        <w:tblLook w:val="04A0" w:firstRow="1" w:lastRow="0" w:firstColumn="1" w:lastColumn="0" w:noHBand="0" w:noVBand="1"/>
      </w:tblPr>
      <w:tblGrid>
        <w:gridCol w:w="1846"/>
        <w:gridCol w:w="4001"/>
        <w:gridCol w:w="3047"/>
      </w:tblGrid>
      <w:tr w:rsidR="00D133EE" w:rsidRPr="00D133EE" w14:paraId="7DF4C1F5" w14:textId="67C5E3A2" w:rsidTr="00D133EE">
        <w:trPr>
          <w:trHeight w:val="842"/>
        </w:trPr>
        <w:tc>
          <w:tcPr>
            <w:tcW w:w="1846" w:type="dxa"/>
            <w:shd w:val="clear" w:color="auto" w:fill="auto"/>
          </w:tcPr>
          <w:p w14:paraId="4BBBEBBB" w14:textId="0CA570A3" w:rsidR="00D133EE" w:rsidRPr="008F3CAA" w:rsidRDefault="00D133EE" w:rsidP="00140B5A">
            <w:pPr>
              <w:spacing w:after="0" w:line="240" w:lineRule="auto"/>
              <w:ind w:left="176" w:right="-480"/>
              <w:jc w:val="both"/>
              <w:rPr>
                <w:rFonts w:ascii="Arial" w:hAnsi="Arial" w:cs="Arial"/>
                <w:sz w:val="18"/>
                <w:szCs w:val="18"/>
              </w:rPr>
            </w:pPr>
            <w:r>
              <w:rPr>
                <w:rFonts w:ascii="Arial" w:hAnsi="Arial" w:cs="Arial"/>
                <w:b/>
                <w:sz w:val="18"/>
                <w:szCs w:val="18"/>
              </w:rPr>
              <w:t>Valérie THIBAULT</w:t>
            </w:r>
          </w:p>
          <w:p w14:paraId="034F4A9E" w14:textId="44BAD900" w:rsidR="00D133EE" w:rsidRPr="008F3CAA" w:rsidRDefault="00D133EE" w:rsidP="00140B5A">
            <w:pPr>
              <w:spacing w:after="0" w:line="240" w:lineRule="auto"/>
              <w:ind w:left="176" w:right="-480"/>
              <w:jc w:val="both"/>
              <w:rPr>
                <w:rFonts w:ascii="Arial" w:hAnsi="Arial" w:cs="Arial"/>
                <w:sz w:val="18"/>
                <w:szCs w:val="18"/>
              </w:rPr>
            </w:pPr>
            <w:r w:rsidRPr="008F3CAA">
              <w:rPr>
                <w:rFonts w:ascii="Arial" w:hAnsi="Arial" w:cs="Arial"/>
                <w:sz w:val="18"/>
                <w:szCs w:val="18"/>
              </w:rPr>
              <w:t>06 83 00 68 39</w:t>
            </w:r>
          </w:p>
          <w:p w14:paraId="13EE2F2C" w14:textId="2869CB53" w:rsidR="00D133EE" w:rsidRPr="008F3CAA" w:rsidRDefault="00D133EE" w:rsidP="00140B5A">
            <w:pPr>
              <w:spacing w:after="0" w:line="240" w:lineRule="auto"/>
              <w:ind w:left="176" w:right="-480"/>
              <w:jc w:val="both"/>
              <w:rPr>
                <w:rFonts w:ascii="Arial" w:hAnsi="Arial" w:cs="Arial"/>
                <w:b/>
                <w:sz w:val="18"/>
                <w:szCs w:val="18"/>
              </w:rPr>
            </w:pPr>
            <w:r w:rsidRPr="008F3CAA">
              <w:rPr>
                <w:rFonts w:ascii="Arial" w:hAnsi="Arial" w:cs="Arial"/>
                <w:sz w:val="18"/>
                <w:szCs w:val="18"/>
              </w:rPr>
              <w:t>v.thibault@ffhg.eu</w:t>
            </w:r>
          </w:p>
        </w:tc>
        <w:tc>
          <w:tcPr>
            <w:tcW w:w="4001" w:type="dxa"/>
          </w:tcPr>
          <w:p w14:paraId="7137F102" w14:textId="77777777" w:rsidR="00D133EE" w:rsidRDefault="00D133EE" w:rsidP="00D133EE">
            <w:pPr>
              <w:spacing w:after="0" w:line="240" w:lineRule="auto"/>
              <w:ind w:left="632" w:right="-480"/>
              <w:jc w:val="both"/>
              <w:rPr>
                <w:rFonts w:ascii="Arial" w:hAnsi="Arial" w:cs="Arial"/>
                <w:b/>
                <w:sz w:val="18"/>
                <w:szCs w:val="18"/>
              </w:rPr>
            </w:pPr>
            <w:r>
              <w:rPr>
                <w:rFonts w:ascii="Arial" w:hAnsi="Arial" w:cs="Arial"/>
                <w:b/>
                <w:sz w:val="18"/>
                <w:szCs w:val="18"/>
              </w:rPr>
              <w:t>Raphael OSTRÉ</w:t>
            </w:r>
          </w:p>
          <w:p w14:paraId="2AB859A9" w14:textId="29ED7952" w:rsidR="00D133EE" w:rsidRPr="00D133EE" w:rsidRDefault="00D133EE" w:rsidP="00D133EE">
            <w:pPr>
              <w:spacing w:after="0" w:line="240" w:lineRule="auto"/>
              <w:ind w:left="632" w:right="-480"/>
              <w:jc w:val="both"/>
              <w:rPr>
                <w:rFonts w:ascii="Arial" w:hAnsi="Arial" w:cs="Arial"/>
                <w:sz w:val="18"/>
                <w:szCs w:val="18"/>
              </w:rPr>
            </w:pPr>
            <w:r w:rsidRPr="00D133EE">
              <w:rPr>
                <w:rFonts w:ascii="Arial" w:hAnsi="Arial" w:cs="Arial"/>
                <w:sz w:val="18"/>
                <w:szCs w:val="18"/>
              </w:rPr>
              <w:t>06 50 51 81 99</w:t>
            </w:r>
          </w:p>
          <w:p w14:paraId="4B953B75" w14:textId="63C17F27" w:rsidR="00D133EE" w:rsidRPr="008F3CAA" w:rsidRDefault="00D133EE" w:rsidP="00D133EE">
            <w:pPr>
              <w:spacing w:after="0" w:line="240" w:lineRule="auto"/>
              <w:ind w:left="632" w:right="-480"/>
              <w:jc w:val="both"/>
              <w:rPr>
                <w:rFonts w:ascii="Arial" w:hAnsi="Arial" w:cs="Arial"/>
                <w:b/>
                <w:sz w:val="18"/>
                <w:szCs w:val="18"/>
              </w:rPr>
            </w:pPr>
            <w:r w:rsidRPr="00D133EE">
              <w:rPr>
                <w:rFonts w:ascii="Arial" w:hAnsi="Arial" w:cs="Arial"/>
                <w:sz w:val="18"/>
                <w:szCs w:val="18"/>
              </w:rPr>
              <w:t>raph.ostre@agenceblackboard.com</w:t>
            </w:r>
          </w:p>
        </w:tc>
        <w:tc>
          <w:tcPr>
            <w:tcW w:w="3047" w:type="dxa"/>
          </w:tcPr>
          <w:p w14:paraId="46730B37" w14:textId="77777777" w:rsidR="00D133EE" w:rsidRPr="002C694B" w:rsidRDefault="00D133EE" w:rsidP="00D133EE">
            <w:pPr>
              <w:spacing w:after="0" w:line="240" w:lineRule="auto"/>
              <w:ind w:left="34" w:right="-480"/>
              <w:jc w:val="both"/>
              <w:rPr>
                <w:rFonts w:ascii="Arial" w:hAnsi="Arial" w:cs="Arial"/>
                <w:b/>
                <w:sz w:val="18"/>
                <w:szCs w:val="18"/>
              </w:rPr>
            </w:pPr>
            <w:r w:rsidRPr="002C694B">
              <w:rPr>
                <w:rFonts w:ascii="Arial" w:hAnsi="Arial" w:cs="Arial"/>
                <w:b/>
                <w:sz w:val="18"/>
                <w:szCs w:val="18"/>
              </w:rPr>
              <w:t xml:space="preserve">Francis </w:t>
            </w:r>
            <w:proofErr w:type="spellStart"/>
            <w:r w:rsidRPr="002C694B">
              <w:rPr>
                <w:rFonts w:ascii="Arial" w:hAnsi="Arial" w:cs="Arial"/>
                <w:b/>
                <w:sz w:val="18"/>
                <w:szCs w:val="18"/>
              </w:rPr>
              <w:t>Enchling</w:t>
            </w:r>
            <w:proofErr w:type="spellEnd"/>
            <w:r w:rsidRPr="002C694B">
              <w:rPr>
                <w:rFonts w:ascii="Arial" w:hAnsi="Arial" w:cs="Arial"/>
                <w:b/>
                <w:sz w:val="18"/>
                <w:szCs w:val="18"/>
              </w:rPr>
              <w:t xml:space="preserve"> </w:t>
            </w:r>
          </w:p>
          <w:p w14:paraId="47C5B159" w14:textId="77777777" w:rsidR="00D133EE" w:rsidRPr="002C694B" w:rsidRDefault="00D133EE" w:rsidP="00D133EE">
            <w:pPr>
              <w:spacing w:after="0" w:line="240" w:lineRule="auto"/>
              <w:ind w:left="34" w:right="-480"/>
              <w:jc w:val="both"/>
              <w:rPr>
                <w:rFonts w:ascii="Arial" w:hAnsi="Arial" w:cs="Arial"/>
                <w:b/>
                <w:sz w:val="18"/>
                <w:szCs w:val="18"/>
              </w:rPr>
            </w:pPr>
            <w:r w:rsidRPr="002C694B">
              <w:rPr>
                <w:rFonts w:ascii="Arial" w:hAnsi="Arial" w:cs="Arial"/>
                <w:b/>
                <w:sz w:val="18"/>
                <w:szCs w:val="18"/>
              </w:rPr>
              <w:t>06 30 85 94 60</w:t>
            </w:r>
          </w:p>
          <w:p w14:paraId="2DBAA687" w14:textId="775ED885" w:rsidR="00D133EE" w:rsidRPr="002C694B" w:rsidRDefault="00D133EE" w:rsidP="00D133EE">
            <w:pPr>
              <w:spacing w:after="0" w:line="240" w:lineRule="auto"/>
              <w:ind w:left="34" w:right="-480"/>
              <w:jc w:val="both"/>
              <w:rPr>
                <w:rFonts w:ascii="Arial" w:hAnsi="Arial" w:cs="Arial"/>
                <w:b/>
                <w:sz w:val="18"/>
                <w:szCs w:val="18"/>
              </w:rPr>
            </w:pPr>
            <w:r w:rsidRPr="002C694B">
              <w:rPr>
                <w:rFonts w:ascii="Arial" w:hAnsi="Arial" w:cs="Arial"/>
                <w:b/>
                <w:sz w:val="18"/>
                <w:szCs w:val="18"/>
              </w:rPr>
              <w:t>francis.enchling@numericable.fr</w:t>
            </w:r>
          </w:p>
        </w:tc>
      </w:tr>
      <w:tr w:rsidR="00D133EE" w:rsidRPr="00D133EE" w14:paraId="717ECD23" w14:textId="77777777" w:rsidTr="00D133EE">
        <w:trPr>
          <w:trHeight w:val="842"/>
        </w:trPr>
        <w:tc>
          <w:tcPr>
            <w:tcW w:w="1846" w:type="dxa"/>
            <w:shd w:val="clear" w:color="auto" w:fill="auto"/>
          </w:tcPr>
          <w:p w14:paraId="21B10E0A" w14:textId="77777777" w:rsidR="00D133EE" w:rsidRDefault="00D133EE" w:rsidP="00140B5A">
            <w:pPr>
              <w:spacing w:after="0" w:line="240" w:lineRule="auto"/>
              <w:ind w:left="176" w:right="-480"/>
              <w:jc w:val="both"/>
              <w:rPr>
                <w:rFonts w:ascii="Arial" w:hAnsi="Arial" w:cs="Arial"/>
                <w:b/>
                <w:sz w:val="18"/>
                <w:szCs w:val="18"/>
              </w:rPr>
            </w:pPr>
          </w:p>
        </w:tc>
        <w:tc>
          <w:tcPr>
            <w:tcW w:w="4001" w:type="dxa"/>
          </w:tcPr>
          <w:p w14:paraId="207467C2" w14:textId="77777777" w:rsidR="00D133EE" w:rsidRDefault="00D133EE" w:rsidP="00A85585">
            <w:pPr>
              <w:spacing w:after="0" w:line="240" w:lineRule="auto"/>
              <w:ind w:left="941" w:right="-480"/>
              <w:jc w:val="both"/>
              <w:rPr>
                <w:rFonts w:ascii="Arial" w:hAnsi="Arial" w:cs="Arial"/>
                <w:b/>
                <w:sz w:val="18"/>
                <w:szCs w:val="18"/>
              </w:rPr>
            </w:pPr>
          </w:p>
        </w:tc>
        <w:tc>
          <w:tcPr>
            <w:tcW w:w="3047" w:type="dxa"/>
          </w:tcPr>
          <w:p w14:paraId="2CBD33F3" w14:textId="77777777" w:rsidR="00D133EE" w:rsidRPr="002C694B" w:rsidRDefault="00D133EE" w:rsidP="00D133EE">
            <w:pPr>
              <w:spacing w:after="0" w:line="240" w:lineRule="auto"/>
              <w:ind w:left="941" w:right="-480"/>
              <w:jc w:val="both"/>
              <w:rPr>
                <w:rFonts w:ascii="Arial" w:hAnsi="Arial" w:cs="Arial"/>
                <w:b/>
                <w:sz w:val="18"/>
                <w:szCs w:val="18"/>
              </w:rPr>
            </w:pPr>
          </w:p>
        </w:tc>
      </w:tr>
    </w:tbl>
    <w:p w14:paraId="5D1D3387" w14:textId="752EC944" w:rsidR="00A67303" w:rsidRPr="002C694B" w:rsidRDefault="00A67303" w:rsidP="00A85585">
      <w:pPr>
        <w:spacing w:after="0" w:line="240" w:lineRule="auto"/>
        <w:jc w:val="both"/>
        <w:rPr>
          <w:rFonts w:ascii="Verdana" w:eastAsia="Times New Roman" w:hAnsi="Verdana" w:cs="Arial"/>
          <w:b/>
          <w:bCs/>
          <w:noProof/>
          <w:sz w:val="18"/>
          <w:szCs w:val="18"/>
          <w:lang w:eastAsia="fr-FR"/>
        </w:rPr>
      </w:pPr>
    </w:p>
    <w:sectPr w:rsidR="00A67303" w:rsidRPr="002C694B" w:rsidSect="002D5565">
      <w:headerReference w:type="default" r:id="rId7"/>
      <w:pgSz w:w="11909" w:h="16834" w:code="9"/>
      <w:pgMar w:top="1560" w:right="1800" w:bottom="851" w:left="1800" w:header="709"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C8118" w14:textId="77777777" w:rsidR="00641ABF" w:rsidRDefault="00641ABF" w:rsidP="00CE0A51">
      <w:pPr>
        <w:spacing w:after="0" w:line="240" w:lineRule="auto"/>
      </w:pPr>
      <w:r>
        <w:separator/>
      </w:r>
    </w:p>
  </w:endnote>
  <w:endnote w:type="continuationSeparator" w:id="0">
    <w:p w14:paraId="2483742D" w14:textId="77777777" w:rsidR="00641ABF" w:rsidRDefault="00641ABF" w:rsidP="00CE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otham Black">
    <w:panose1 w:val="02000603040000020004"/>
    <w:charset w:val="00"/>
    <w:family w:val="auto"/>
    <w:pitch w:val="variable"/>
    <w:sig w:usb0="A00000AF" w:usb1="40000048" w:usb2="00000000" w:usb3="00000000" w:csb0="00000111" w:csb1="00000000"/>
  </w:font>
  <w:font w:name="Eurostile">
    <w:panose1 w:val="020B050402020205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A3944" w14:textId="77777777" w:rsidR="00641ABF" w:rsidRDefault="00641ABF" w:rsidP="00CE0A51">
      <w:pPr>
        <w:spacing w:after="0" w:line="240" w:lineRule="auto"/>
      </w:pPr>
      <w:r>
        <w:separator/>
      </w:r>
    </w:p>
  </w:footnote>
  <w:footnote w:type="continuationSeparator" w:id="0">
    <w:p w14:paraId="39721384" w14:textId="77777777" w:rsidR="00641ABF" w:rsidRDefault="00641ABF" w:rsidP="00CE0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E1F4" w14:textId="54C4BFF8" w:rsidR="00641ABF" w:rsidRDefault="00641ABF" w:rsidP="00A44B8B">
    <w:pPr>
      <w:pStyle w:val="En-tte"/>
      <w:ind w:left="-993" w:right="-622"/>
      <w:jc w:val="center"/>
    </w:pPr>
    <w:r>
      <w:rPr>
        <w:noProof/>
        <w:lang w:eastAsia="fr-FR"/>
      </w:rPr>
      <w:drawing>
        <wp:inline distT="0" distB="0" distL="0" distR="0" wp14:anchorId="238AFC24" wp14:editId="4154E20B">
          <wp:extent cx="1257300" cy="609600"/>
          <wp:effectExtent l="0" t="0" r="12700" b="0"/>
          <wp:docPr id="17" name="Picture 1" descr="Logo_FFHG_Paysage_Quadri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FHG_Paysage_QuadriO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F623C"/>
    <w:multiLevelType w:val="multilevel"/>
    <w:tmpl w:val="EC36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B3958"/>
    <w:multiLevelType w:val="multilevel"/>
    <w:tmpl w:val="6D64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1CCF82-085D-454F-990A-81CC4C45EC10}"/>
    <w:docVar w:name="dgnword-eventsink" w:val="326279848"/>
  </w:docVars>
  <w:rsids>
    <w:rsidRoot w:val="00CE0A51"/>
    <w:rsid w:val="000504F5"/>
    <w:rsid w:val="00083127"/>
    <w:rsid w:val="000E3E74"/>
    <w:rsid w:val="00140B5A"/>
    <w:rsid w:val="00143AB7"/>
    <w:rsid w:val="001640ED"/>
    <w:rsid w:val="001852D9"/>
    <w:rsid w:val="0019208E"/>
    <w:rsid w:val="001B14B9"/>
    <w:rsid w:val="001B255A"/>
    <w:rsid w:val="00231344"/>
    <w:rsid w:val="00247EA7"/>
    <w:rsid w:val="0029004D"/>
    <w:rsid w:val="00294442"/>
    <w:rsid w:val="002A0B42"/>
    <w:rsid w:val="002C694B"/>
    <w:rsid w:val="002D5565"/>
    <w:rsid w:val="002F7A5D"/>
    <w:rsid w:val="003107AF"/>
    <w:rsid w:val="00311E3F"/>
    <w:rsid w:val="00322B14"/>
    <w:rsid w:val="003337B0"/>
    <w:rsid w:val="00334687"/>
    <w:rsid w:val="0038141F"/>
    <w:rsid w:val="00386429"/>
    <w:rsid w:val="003940BB"/>
    <w:rsid w:val="003B1944"/>
    <w:rsid w:val="003C0428"/>
    <w:rsid w:val="003C0572"/>
    <w:rsid w:val="003D3FA7"/>
    <w:rsid w:val="00411A28"/>
    <w:rsid w:val="004361AC"/>
    <w:rsid w:val="004F3377"/>
    <w:rsid w:val="00520E8E"/>
    <w:rsid w:val="005213D2"/>
    <w:rsid w:val="00547F73"/>
    <w:rsid w:val="0058118F"/>
    <w:rsid w:val="00594248"/>
    <w:rsid w:val="005B5CC3"/>
    <w:rsid w:val="005D369B"/>
    <w:rsid w:val="005D463F"/>
    <w:rsid w:val="005F5B5F"/>
    <w:rsid w:val="00641ABF"/>
    <w:rsid w:val="006728A4"/>
    <w:rsid w:val="0068395D"/>
    <w:rsid w:val="00685B9E"/>
    <w:rsid w:val="00692450"/>
    <w:rsid w:val="006C62F4"/>
    <w:rsid w:val="006E3504"/>
    <w:rsid w:val="0071285E"/>
    <w:rsid w:val="00714D48"/>
    <w:rsid w:val="0075003B"/>
    <w:rsid w:val="00754AE3"/>
    <w:rsid w:val="007A559A"/>
    <w:rsid w:val="007B105C"/>
    <w:rsid w:val="007B15F4"/>
    <w:rsid w:val="007C4456"/>
    <w:rsid w:val="008150B0"/>
    <w:rsid w:val="0081633E"/>
    <w:rsid w:val="00835078"/>
    <w:rsid w:val="00850DA8"/>
    <w:rsid w:val="008A35B8"/>
    <w:rsid w:val="008B0C7F"/>
    <w:rsid w:val="008B6F70"/>
    <w:rsid w:val="008E3E15"/>
    <w:rsid w:val="008F3CAA"/>
    <w:rsid w:val="00912651"/>
    <w:rsid w:val="00957578"/>
    <w:rsid w:val="00982D72"/>
    <w:rsid w:val="009C3881"/>
    <w:rsid w:val="009F3B38"/>
    <w:rsid w:val="00A2711F"/>
    <w:rsid w:val="00A31FC5"/>
    <w:rsid w:val="00A44B8B"/>
    <w:rsid w:val="00A578E3"/>
    <w:rsid w:val="00A6521C"/>
    <w:rsid w:val="00A67303"/>
    <w:rsid w:val="00A85585"/>
    <w:rsid w:val="00B26131"/>
    <w:rsid w:val="00B3473C"/>
    <w:rsid w:val="00B76F0E"/>
    <w:rsid w:val="00B9493E"/>
    <w:rsid w:val="00BC545B"/>
    <w:rsid w:val="00BC582D"/>
    <w:rsid w:val="00BE049B"/>
    <w:rsid w:val="00C151F7"/>
    <w:rsid w:val="00C41AF8"/>
    <w:rsid w:val="00C617F0"/>
    <w:rsid w:val="00CA4E86"/>
    <w:rsid w:val="00CE0A51"/>
    <w:rsid w:val="00D133EE"/>
    <w:rsid w:val="00D2534C"/>
    <w:rsid w:val="00D50846"/>
    <w:rsid w:val="00D611EF"/>
    <w:rsid w:val="00D93ADD"/>
    <w:rsid w:val="00DC0156"/>
    <w:rsid w:val="00DC1880"/>
    <w:rsid w:val="00DC53AA"/>
    <w:rsid w:val="00DD412D"/>
    <w:rsid w:val="00DD5A27"/>
    <w:rsid w:val="00DE0574"/>
    <w:rsid w:val="00DE11B1"/>
    <w:rsid w:val="00E1229D"/>
    <w:rsid w:val="00E24D7D"/>
    <w:rsid w:val="00E61EF6"/>
    <w:rsid w:val="00ED024C"/>
    <w:rsid w:val="00F5174C"/>
    <w:rsid w:val="00FB56EA"/>
    <w:rsid w:val="00FF3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A6FEEA"/>
  <w14:defaultImageDpi w14:val="300"/>
  <w15:docId w15:val="{934D0A6F-2F93-46AE-A9D6-3A43AEB1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A51"/>
    <w:pPr>
      <w:spacing w:after="200" w:line="276" w:lineRule="auto"/>
    </w:pPr>
    <w:rPr>
      <w:rFonts w:ascii="Calibri" w:eastAsia="Calibri" w:hAnsi="Calibri" w:cs="Times New Roman"/>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A51"/>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En-tteCar">
    <w:name w:val="En-tête Car"/>
    <w:basedOn w:val="Policepardfaut"/>
    <w:link w:val="En-tte"/>
    <w:uiPriority w:val="99"/>
    <w:rsid w:val="00CE0A51"/>
    <w:rPr>
      <w:lang w:val="fr-FR"/>
    </w:rPr>
  </w:style>
  <w:style w:type="paragraph" w:styleId="Pieddepage">
    <w:name w:val="footer"/>
    <w:basedOn w:val="Normal"/>
    <w:link w:val="PieddepageCar"/>
    <w:uiPriority w:val="99"/>
    <w:unhideWhenUsed/>
    <w:rsid w:val="00CE0A51"/>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PieddepageCar">
    <w:name w:val="Pied de page Car"/>
    <w:basedOn w:val="Policepardfaut"/>
    <w:link w:val="Pieddepage"/>
    <w:uiPriority w:val="99"/>
    <w:rsid w:val="00CE0A51"/>
    <w:rPr>
      <w:lang w:val="fr-FR"/>
    </w:rPr>
  </w:style>
  <w:style w:type="paragraph" w:styleId="Textedebulles">
    <w:name w:val="Balloon Text"/>
    <w:basedOn w:val="Normal"/>
    <w:link w:val="TextedebullesCar"/>
    <w:uiPriority w:val="99"/>
    <w:semiHidden/>
    <w:unhideWhenUsed/>
    <w:rsid w:val="00CE0A51"/>
    <w:pPr>
      <w:spacing w:after="0" w:line="240" w:lineRule="auto"/>
    </w:pPr>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CE0A51"/>
    <w:rPr>
      <w:rFonts w:ascii="Lucida Grande" w:hAnsi="Lucida Grande" w:cs="Lucida Grande"/>
      <w:sz w:val="18"/>
      <w:szCs w:val="18"/>
      <w:lang w:val="fr-FR"/>
    </w:rPr>
  </w:style>
  <w:style w:type="character" w:styleId="Lienhypertexte">
    <w:name w:val="Hyperlink"/>
    <w:basedOn w:val="Policepardfaut"/>
    <w:uiPriority w:val="99"/>
    <w:unhideWhenUsed/>
    <w:rsid w:val="00411A28"/>
    <w:rPr>
      <w:color w:val="0000FF" w:themeColor="hyperlink"/>
      <w:u w:val="single"/>
    </w:rPr>
  </w:style>
  <w:style w:type="character" w:customStyle="1" w:styleId="apple-converted-space">
    <w:name w:val="apple-converted-space"/>
    <w:basedOn w:val="Policepardfaut"/>
    <w:rsid w:val="004F3377"/>
  </w:style>
  <w:style w:type="character" w:styleId="Accentuation">
    <w:name w:val="Emphasis"/>
    <w:basedOn w:val="Policepardfaut"/>
    <w:uiPriority w:val="20"/>
    <w:qFormat/>
    <w:rsid w:val="0075003B"/>
    <w:rPr>
      <w:i/>
      <w:iCs/>
    </w:rPr>
  </w:style>
  <w:style w:type="paragraph" w:styleId="NormalWeb">
    <w:name w:val="Normal (Web)"/>
    <w:basedOn w:val="Normal"/>
    <w:uiPriority w:val="99"/>
    <w:semiHidden/>
    <w:unhideWhenUsed/>
    <w:rsid w:val="002D5565"/>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2D5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698933">
      <w:bodyDiv w:val="1"/>
      <w:marLeft w:val="0"/>
      <w:marRight w:val="0"/>
      <w:marTop w:val="0"/>
      <w:marBottom w:val="0"/>
      <w:divBdr>
        <w:top w:val="none" w:sz="0" w:space="0" w:color="auto"/>
        <w:left w:val="none" w:sz="0" w:space="0" w:color="auto"/>
        <w:bottom w:val="none" w:sz="0" w:space="0" w:color="auto"/>
        <w:right w:val="none" w:sz="0" w:space="0" w:color="auto"/>
      </w:divBdr>
    </w:div>
    <w:div w:id="590625050">
      <w:bodyDiv w:val="1"/>
      <w:marLeft w:val="0"/>
      <w:marRight w:val="0"/>
      <w:marTop w:val="0"/>
      <w:marBottom w:val="0"/>
      <w:divBdr>
        <w:top w:val="none" w:sz="0" w:space="0" w:color="auto"/>
        <w:left w:val="none" w:sz="0" w:space="0" w:color="auto"/>
        <w:bottom w:val="none" w:sz="0" w:space="0" w:color="auto"/>
        <w:right w:val="none" w:sz="0" w:space="0" w:color="auto"/>
      </w:divBdr>
    </w:div>
    <w:div w:id="958027769">
      <w:bodyDiv w:val="1"/>
      <w:marLeft w:val="0"/>
      <w:marRight w:val="0"/>
      <w:marTop w:val="0"/>
      <w:marBottom w:val="0"/>
      <w:divBdr>
        <w:top w:val="none" w:sz="0" w:space="0" w:color="auto"/>
        <w:left w:val="none" w:sz="0" w:space="0" w:color="auto"/>
        <w:bottom w:val="none" w:sz="0" w:space="0" w:color="auto"/>
        <w:right w:val="none" w:sz="0" w:space="0" w:color="auto"/>
      </w:divBdr>
    </w:div>
    <w:div w:id="1101140943">
      <w:bodyDiv w:val="1"/>
      <w:marLeft w:val="0"/>
      <w:marRight w:val="0"/>
      <w:marTop w:val="0"/>
      <w:marBottom w:val="0"/>
      <w:divBdr>
        <w:top w:val="none" w:sz="0" w:space="0" w:color="auto"/>
        <w:left w:val="none" w:sz="0" w:space="0" w:color="auto"/>
        <w:bottom w:val="none" w:sz="0" w:space="0" w:color="auto"/>
        <w:right w:val="none" w:sz="0" w:space="0" w:color="auto"/>
      </w:divBdr>
    </w:div>
    <w:div w:id="1170369960">
      <w:bodyDiv w:val="1"/>
      <w:marLeft w:val="0"/>
      <w:marRight w:val="0"/>
      <w:marTop w:val="0"/>
      <w:marBottom w:val="0"/>
      <w:divBdr>
        <w:top w:val="none" w:sz="0" w:space="0" w:color="auto"/>
        <w:left w:val="none" w:sz="0" w:space="0" w:color="auto"/>
        <w:bottom w:val="none" w:sz="0" w:space="0" w:color="auto"/>
        <w:right w:val="none" w:sz="0" w:space="0" w:color="auto"/>
      </w:divBdr>
    </w:div>
    <w:div w:id="1618831086">
      <w:bodyDiv w:val="1"/>
      <w:marLeft w:val="0"/>
      <w:marRight w:val="0"/>
      <w:marTop w:val="0"/>
      <w:marBottom w:val="0"/>
      <w:divBdr>
        <w:top w:val="none" w:sz="0" w:space="0" w:color="auto"/>
        <w:left w:val="none" w:sz="0" w:space="0" w:color="auto"/>
        <w:bottom w:val="none" w:sz="0" w:space="0" w:color="auto"/>
        <w:right w:val="none" w:sz="0" w:space="0" w:color="auto"/>
      </w:divBdr>
    </w:div>
    <w:div w:id="1741711293">
      <w:bodyDiv w:val="1"/>
      <w:marLeft w:val="0"/>
      <w:marRight w:val="0"/>
      <w:marTop w:val="0"/>
      <w:marBottom w:val="0"/>
      <w:divBdr>
        <w:top w:val="none" w:sz="0" w:space="0" w:color="auto"/>
        <w:left w:val="none" w:sz="0" w:space="0" w:color="auto"/>
        <w:bottom w:val="none" w:sz="0" w:space="0" w:color="auto"/>
        <w:right w:val="none" w:sz="0" w:space="0" w:color="auto"/>
      </w:divBdr>
    </w:div>
    <w:div w:id="1848714465">
      <w:bodyDiv w:val="1"/>
      <w:marLeft w:val="0"/>
      <w:marRight w:val="0"/>
      <w:marTop w:val="0"/>
      <w:marBottom w:val="0"/>
      <w:divBdr>
        <w:top w:val="none" w:sz="0" w:space="0" w:color="auto"/>
        <w:left w:val="none" w:sz="0" w:space="0" w:color="auto"/>
        <w:bottom w:val="none" w:sz="0" w:space="0" w:color="auto"/>
        <w:right w:val="none" w:sz="0" w:space="0" w:color="auto"/>
      </w:divBdr>
    </w:div>
    <w:div w:id="2075085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2504</Characters>
  <Application>Microsoft Office Word</Application>
  <DocSecurity>0</DocSecurity>
  <Lines>62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Valérie THIBAULT</cp:lastModifiedBy>
  <cp:revision>2</cp:revision>
  <cp:lastPrinted>2017-09-08T15:18:00Z</cp:lastPrinted>
  <dcterms:created xsi:type="dcterms:W3CDTF">2017-09-08T15:20:00Z</dcterms:created>
  <dcterms:modified xsi:type="dcterms:W3CDTF">2017-09-08T15:20:00Z</dcterms:modified>
</cp:coreProperties>
</file>